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21.04.2026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76" w:lineRule="auto"/>
        <w:rPr>
          <w:rFonts w:ascii="Tinos" w:hAnsi="Tinos" w:eastAsia="Tinos" w:cs="Tinos"/>
          <w:b/>
          <w:bCs/>
          <w:color w:val="3d4146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nos" w:hAnsi="Tinos" w:eastAsia="Tinos" w:cs="Tinos"/>
          <w:b/>
          <w:color w:val="3d4146"/>
          <w:sz w:val="28"/>
          <w:szCs w:val="28"/>
        </w:rPr>
        <w:t xml:space="preserve">Лекция Общества «Знание» – в самарском Росреестре</w:t>
      </w:r>
      <w:r>
        <w:rPr>
          <w:rFonts w:ascii="Tinos" w:hAnsi="Tinos" w:eastAsia="Tinos" w:cs="Tinos"/>
          <w:b/>
          <w:bCs/>
          <w:color w:val="3d4146"/>
          <w:sz w:val="28"/>
          <w:szCs w:val="28"/>
        </w:rPr>
      </w:r>
      <w:r>
        <w:rPr>
          <w:rFonts w:ascii="Tinos" w:hAnsi="Tinos" w:eastAsia="Tinos" w:cs="Tinos"/>
          <w:b/>
          <w:bCs/>
          <w:color w:val="3d4146"/>
          <w:sz w:val="28"/>
          <w:szCs w:val="28"/>
        </w:rPr>
      </w:r>
    </w:p>
    <w:p>
      <w:pPr>
        <w:ind w:left="0" w:right="0" w:firstLine="0"/>
        <w:jc w:val="both"/>
        <w:keepLines w:val="0"/>
        <w:keepNext w:val="0"/>
        <w:pageBreakBefore w:val="0"/>
        <w:spacing w:after="0" w:line="276" w:lineRule="auto"/>
        <w:widowControl/>
        <w:rPr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      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  <w:t xml:space="preserve">Лекция Российского общества «Знание» на тему «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  <w:lang w:val="ru-RU"/>
        </w:rPr>
        <w:t xml:space="preserve">Ценностные</w:t>
      </w:r>
      <w:r>
        <w:rPr>
          <w:rFonts w:hint="default" w:ascii="Tinos" w:hAnsi="Tinos" w:eastAsia="Tinos" w:cs="Tinos"/>
          <w:b w:val="0"/>
          <w:bCs w:val="0"/>
          <w:color w:val="000000"/>
          <w:sz w:val="28"/>
          <w:szCs w:val="28"/>
          <w:highlight w:val="white"/>
          <w:lang w:val="ru-RU"/>
        </w:rPr>
        <w:t xml:space="preserve"> основания принятия государственных решений в Российской Федерации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  <w:t xml:space="preserve">» прошла в Управлении Росреестра по Самарской области. Доцент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14:textFill>
            <w14:solidFill>
              <w14:schemeClr w14:val="tx1"/>
            </w14:solidFill>
          </w14:textFill>
        </w:rPr>
        <w:t xml:space="preserve">кафедры государственного и муниципального управления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ФГАОУ ВО «Самарский национальный исследовательский университет имени С.П.Королева»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14:textFill>
            <w14:solidFill>
              <w14:schemeClr w14:val="tx1"/>
            </w14:solidFill>
          </w14:textFill>
        </w:rPr>
        <w:t xml:space="preserve">,  кандидат юридических наук </w:t>
      </w:r>
      <w:r>
        <w:rPr>
          <w:rFonts w:ascii="Tinos" w:hAnsi="Tinos" w:eastAsia="Tinos" w:cs="Tinos"/>
          <w:b/>
          <w:bCs/>
          <w:color w:val="373a3c"/>
          <w:sz w:val="28"/>
          <w:szCs w:val="28"/>
          <w:highlight w:val="white"/>
        </w:rPr>
        <w:t xml:space="preserve">Елена Евгеньевна Новопавловская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 рассказала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 роли государственных решений в обеспечении эффективности государственного управления и национальной стратегии развития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rtl w:val="0"/>
          <w:lang w:val="ru-RU"/>
        </w:rPr>
        <w:t xml:space="preserve">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  <w:t xml:space="preserve">современн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  <w:lang w:val="ru-RU"/>
        </w:rPr>
        <w:t xml:space="preserve">ой</w:t>
      </w:r>
      <w:r>
        <w:rPr>
          <w:rFonts w:hint="default" w:ascii="Tinos" w:hAnsi="Tinos" w:eastAsia="Tinos" w:cs="Tinos"/>
          <w:b w:val="0"/>
          <w:bCs w:val="0"/>
          <w:color w:val="000000"/>
          <w:sz w:val="28"/>
          <w:szCs w:val="28"/>
          <w:highlight w:val="white"/>
          <w:lang w:val="ru-RU"/>
        </w:rPr>
        <w:t xml:space="preserve"> России.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after="0" w:line="276" w:lineRule="auto"/>
        <w:shd w:val="clear" w:color="ffffff" w:fill="ffffff"/>
        <w:widowControl/>
        <w:rPr>
          <w:rFonts w:ascii="Tinos" w:hAnsi="Tinos" w:eastAsia="Tinos" w:cs="Tinos"/>
          <w:color w:val="000000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    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 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 «Государственная политика в сфере традиционных ценностей направлена на формирование образа России как хранителя и защитника общечеловеческих духовно-нравственных идеалов»,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– отметила </w:t>
      </w:r>
      <w:r>
        <w:rPr>
          <w:rFonts w:ascii="Tinos" w:hAnsi="Tinos" w:eastAsia="Tinos" w:cs="Tinos"/>
          <w:b/>
          <w:bCs/>
          <w:color w:val="373a3c"/>
          <w:sz w:val="28"/>
          <w:szCs w:val="28"/>
        </w:rPr>
        <w:t xml:space="preserve">Елена Евгеньевна Новопавловская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.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after="0" w:line="276" w:lineRule="auto"/>
        <w:shd w:val="clear" w:color="ffffff" w:fill="ffffff"/>
        <w:widowControl/>
        <w:rPr>
          <w:rFonts w:ascii="Tinos" w:hAnsi="Tinos" w:cs="Tinos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Лектор обратила внимание на </w:t>
      </w:r>
      <w:r>
        <w:rPr>
          <w:rFonts w:ascii="Tinos" w:hAnsi="Tinos" w:eastAsia="Tinos" w:cs="Tinos"/>
          <w:color w:val="000000"/>
          <w:sz w:val="28"/>
          <w:szCs w:val="28"/>
          <w:highlight w:val="white"/>
          <w:lang w:val="ru-RU"/>
        </w:rPr>
        <w:t xml:space="preserve">то</w:t>
      </w:r>
      <w:r>
        <w:rPr>
          <w:rFonts w:hint="default" w:ascii="Tinos" w:hAnsi="Tinos" w:eastAsia="Tinos" w:cs="Tinos"/>
          <w:color w:val="000000"/>
          <w:sz w:val="28"/>
          <w:szCs w:val="28"/>
          <w:highlight w:val="white"/>
          <w:lang w:val="ru-RU"/>
        </w:rPr>
        <w:t xml:space="preserve">, как в постсоветский период трансформировались отдельные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highlight w:val="white"/>
          <w:shd w:val="clear" w:color="auto" w:fill="ffffff"/>
        </w:rPr>
        <w:t xml:space="preserve">духовно-нравственные ценност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highlight w:val="white"/>
          <w:shd w:val="clear" w:color="auto" w:fill="ffffff"/>
          <w:lang w:val="ru-RU"/>
        </w:rPr>
        <w:t xml:space="preserve">и,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почему они важны для развития</w:t>
      </w:r>
      <w:r>
        <w:rPr>
          <w:rFonts w:hint="default" w:ascii="Tinos" w:hAnsi="Tinos" w:eastAsia="Tinos" w:cs="Tinos"/>
          <w:color w:val="000000"/>
          <w:sz w:val="28"/>
          <w:szCs w:val="28"/>
          <w:highlight w:val="white"/>
          <w:lang w:val="ru-RU"/>
        </w:rPr>
        <w:t xml:space="preserve"> современного общества и государства.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Сложившиеся как свод моральных, семейных и социальных </w:t>
      </w:r>
      <w:r>
        <w:rPr>
          <w:rFonts w:ascii="Tinos" w:hAnsi="Tinos" w:eastAsia="Tinos" w:cs="Tinos"/>
          <w:color w:val="000000"/>
          <w:sz w:val="28"/>
          <w:szCs w:val="28"/>
          <w:highlight w:val="white"/>
          <w:lang w:val="ru-RU"/>
        </w:rPr>
        <w:t xml:space="preserve">ориентиров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, они передаются из поколения в поколение и образуют основу идентичности.  Развиваясь вместе с обществом, адаптируются к новым реалиям, но сохраняют связь с историческими корнями. </w:t>
      </w:r>
      <w:r>
        <w:rPr>
          <w:rFonts w:hint="default" w:ascii="Tinos" w:hAnsi="Tinos" w:eastAsia="Tinos" w:cs="Tinos"/>
          <w:color w:val="000000"/>
          <w:sz w:val="28"/>
          <w:szCs w:val="28"/>
          <w:highlight w:val="white"/>
          <w:lang w:val="ru-RU"/>
        </w:rPr>
        <w:t xml:space="preserve">Отдельное внимание лектор  уделила</w:t>
      </w:r>
      <w:bookmarkStart w:id="0" w:name="_GoBack"/>
      <w:r>
        <w:rPr>
          <w:highlight w:val="white"/>
        </w:rPr>
      </w:r>
      <w:bookmarkEnd w:id="0"/>
      <w:r>
        <w:rPr>
          <w:rFonts w:hint="default" w:ascii="Tinos" w:hAnsi="Tinos" w:eastAsia="Tinos" w:cs="Tinos"/>
          <w:color w:val="000000"/>
          <w:sz w:val="28"/>
          <w:szCs w:val="28"/>
          <w:highlight w:val="white"/>
          <w:lang w:val="ru-RU"/>
        </w:rPr>
        <w:t xml:space="preserve"> характеристике о</w:t>
      </w:r>
      <w:r>
        <w:rPr>
          <w:rFonts w:ascii="Tinos" w:hAnsi="Tinos" w:eastAsia="Tinos" w:cs="Tinos"/>
          <w:color w:val="000000"/>
          <w:sz w:val="28"/>
          <w:szCs w:val="28"/>
          <w:highlight w:val="white"/>
          <w:lang w:val="ru-RU"/>
        </w:rPr>
        <w:t xml:space="preserve">сновных</w:t>
      </w:r>
      <w:r>
        <w:rPr>
          <w:rFonts w:hint="default" w:ascii="Tinos" w:hAnsi="Tinos" w:eastAsia="Tinos" w:cs="Tinos"/>
          <w:color w:val="000000"/>
          <w:sz w:val="28"/>
          <w:szCs w:val="28"/>
          <w:highlight w:val="white"/>
          <w:lang w:val="ru-RU"/>
        </w:rPr>
        <w:t xml:space="preserve"> направлений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highlight w:val="white"/>
          <w:shd w:val="clear" w:color="auto" w:fill="ffffff"/>
        </w:rPr>
        <w:t xml:space="preserve">государственной политики по сохранению и укреплению традиционных российских духовно-нравственных ценностей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. </w:t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bCs/>
          <w:i/>
          <w:color w:val="000000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      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«Сегодня мы еще раз убедились, что традиционные ценности служат ориентиром в период быстрых изменений,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– говорит заместитель начальника отдела правового обеспечения самарского Росреестра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Наталья Владимерцева.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-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Они формируют чувство принадлежности к культуре и народу. Помогают сохранить идентичность на фоне глобализации, служат основой воспитания и образования, способствуя консолидации многонационального общества».</w:t>
      </w:r>
      <w:r>
        <w:rPr>
          <w:rFonts w:ascii="Tinos" w:hAnsi="Tinos" w:cs="Tinos"/>
          <w:bCs/>
          <w:i/>
          <w:color w:val="000000"/>
          <w:sz w:val="28"/>
          <w:szCs w:val="28"/>
        </w:rPr>
      </w:r>
      <w:r>
        <w:rPr>
          <w:rFonts w:ascii="Tinos" w:hAnsi="Tinos" w:cs="Tinos"/>
          <w:bCs/>
          <w:i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bCs/>
          <w:i/>
          <w:color w:val="000000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nos" w:hAnsi="Tinos" w:cs="Tinos"/>
          <w:bCs/>
          <w:i/>
          <w:color w:val="000000"/>
          <w:sz w:val="28"/>
          <w:szCs w:val="28"/>
          <w:highlight w:val="none"/>
        </w:rPr>
      </w:r>
      <w:r>
        <w:rPr>
          <w:rFonts w:ascii="Tinos" w:hAnsi="Tinos" w:cs="Tinos"/>
          <w:bCs/>
          <w:i/>
          <w:color w:val="000000"/>
          <w:sz w:val="28"/>
          <w:szCs w:val="28"/>
          <w:highlight w:val="none"/>
        </w:rPr>
        <w:t xml:space="preserve">Читайте новости самарского Росреестра в МАХ: </w:t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  <w:t xml:space="preserve"> https://max.ru/id6317053595_gos</w:t>
      </w:r>
      <w:r/>
      <w:r>
        <w:rPr>
          <w:rFonts w:ascii="Tinos" w:hAnsi="Tinos" w:cs="Tinos"/>
          <w:bCs/>
          <w:i/>
          <w:color w:val="000000"/>
          <w:sz w:val="28"/>
          <w:szCs w:val="28"/>
          <w:highlight w:val="none"/>
        </w:rPr>
      </w:r>
      <w:r>
        <w:rPr>
          <w:rFonts w:ascii="Tinos" w:hAnsi="Tinos" w:cs="Tinos"/>
          <w:bCs/>
          <w:i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bCs/>
          <w:i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nos" w:hAnsi="Tinos" w:cs="Tinos"/>
          <w:bCs/>
          <w:i/>
          <w:color w:val="000000"/>
          <w:sz w:val="28"/>
          <w:szCs w:val="28"/>
          <w:highlight w:val="none"/>
        </w:rPr>
      </w:r>
      <w:r>
        <w:rPr>
          <w:rFonts w:ascii="Tinos" w:hAnsi="Tinos" w:cs="Tinos"/>
          <w:bCs/>
          <w:i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 Росреестра 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0"/>
    <w:qFormat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66">
    <w:name w:val="footnote reference"/>
    <w:basedOn w:val="664"/>
    <w:uiPriority w:val="99"/>
    <w:unhideWhenUsed/>
    <w:rPr>
      <w:vertAlign w:val="superscript"/>
    </w:rPr>
  </w:style>
  <w:style w:type="character" w:styleId="667">
    <w:name w:val="endnote reference"/>
    <w:basedOn w:val="664"/>
    <w:uiPriority w:val="99"/>
    <w:semiHidden/>
    <w:unhideWhenUsed/>
    <w:rPr>
      <w:vertAlign w:val="superscript"/>
    </w:rPr>
  </w:style>
  <w:style w:type="character" w:styleId="668">
    <w:name w:val="Hyperlink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69">
    <w:name w:val="endnote text"/>
    <w:basedOn w:val="654"/>
    <w:link w:val="833"/>
    <w:uiPriority w:val="99"/>
    <w:semiHidden/>
    <w:unhideWhenUsed/>
    <w:pPr>
      <w:spacing w:after="0" w:line="240" w:lineRule="auto"/>
    </w:pPr>
    <w:rPr>
      <w:sz w:val="20"/>
    </w:rPr>
  </w:style>
  <w:style w:type="paragraph" w:styleId="670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71">
    <w:name w:val="footnote text"/>
    <w:basedOn w:val="654"/>
    <w:link w:val="832"/>
    <w:uiPriority w:val="99"/>
    <w:semiHidden/>
    <w:unhideWhenUsed/>
    <w:pPr>
      <w:spacing w:after="40" w:line="240" w:lineRule="auto"/>
    </w:pPr>
    <w:rPr>
      <w:sz w:val="18"/>
    </w:rPr>
  </w:style>
  <w:style w:type="paragraph" w:styleId="672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673">
    <w:name w:val="Header"/>
    <w:basedOn w:val="654"/>
    <w:link w:val="704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4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675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676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67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678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79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680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681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682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683">
    <w:name w:val="Title"/>
    <w:basedOn w:val="654"/>
    <w:next w:val="654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84">
    <w:name w:val="Footer"/>
    <w:basedOn w:val="654"/>
    <w:link w:val="706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85">
    <w:name w:val="Subtitle"/>
    <w:basedOn w:val="654"/>
    <w:next w:val="654"/>
    <w:link w:val="699"/>
    <w:uiPriority w:val="11"/>
    <w:qFormat/>
    <w:pPr>
      <w:spacing w:before="200" w:after="200"/>
    </w:pPr>
    <w:rPr>
      <w:sz w:val="24"/>
      <w:szCs w:val="24"/>
    </w:rPr>
  </w:style>
  <w:style w:type="table" w:styleId="686">
    <w:name w:val="Table Grid"/>
    <w:basedOn w:val="665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87" w:customStyle="1">
    <w:name w:val="Heading 1 Char"/>
    <w:basedOn w:val="664"/>
    <w:link w:val="655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basedOn w:val="664"/>
    <w:link w:val="656"/>
    <w:uiPriority w:val="9"/>
    <w:qFormat/>
    <w:rPr>
      <w:rFonts w:ascii="Arial" w:hAnsi="Arial" w:eastAsia="Arial" w:cs="Arial"/>
      <w:sz w:val="34"/>
    </w:rPr>
  </w:style>
  <w:style w:type="character" w:styleId="689" w:customStyle="1">
    <w:name w:val="Heading 3 Char"/>
    <w:basedOn w:val="664"/>
    <w:link w:val="657"/>
    <w:uiPriority w:val="9"/>
    <w:qFormat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4"/>
    <w:link w:val="65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basedOn w:val="664"/>
    <w:link w:val="65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basedOn w:val="664"/>
    <w:link w:val="66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basedOn w:val="664"/>
    <w:link w:val="66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basedOn w:val="664"/>
    <w:link w:val="66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basedOn w:val="664"/>
    <w:link w:val="66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654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98" w:customStyle="1">
    <w:name w:val="Title Char"/>
    <w:basedOn w:val="664"/>
    <w:link w:val="683"/>
    <w:uiPriority w:val="10"/>
    <w:qFormat/>
    <w:rPr>
      <w:sz w:val="48"/>
      <w:szCs w:val="48"/>
    </w:rPr>
  </w:style>
  <w:style w:type="character" w:styleId="699" w:customStyle="1">
    <w:name w:val="Subtitle Char"/>
    <w:basedOn w:val="664"/>
    <w:link w:val="685"/>
    <w:uiPriority w:val="11"/>
    <w:qFormat/>
    <w:rPr>
      <w:sz w:val="24"/>
      <w:szCs w:val="24"/>
    </w:rPr>
  </w:style>
  <w:style w:type="paragraph" w:styleId="700">
    <w:name w:val="Quote"/>
    <w:basedOn w:val="654"/>
    <w:next w:val="654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Quote Char"/>
    <w:link w:val="700"/>
    <w:uiPriority w:val="29"/>
    <w:rPr>
      <w:i/>
    </w:rPr>
  </w:style>
  <w:style w:type="paragraph" w:styleId="702">
    <w:name w:val="Intense Quote"/>
    <w:basedOn w:val="654"/>
    <w:next w:val="6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Intense Quote Char"/>
    <w:link w:val="702"/>
    <w:uiPriority w:val="30"/>
    <w:qFormat/>
    <w:rPr>
      <w:i/>
    </w:rPr>
  </w:style>
  <w:style w:type="character" w:styleId="704" w:customStyle="1">
    <w:name w:val="Header Char"/>
    <w:basedOn w:val="664"/>
    <w:link w:val="673"/>
    <w:uiPriority w:val="99"/>
    <w:qFormat/>
  </w:style>
  <w:style w:type="character" w:styleId="705" w:customStyle="1">
    <w:name w:val="Footer Char"/>
    <w:basedOn w:val="664"/>
    <w:link w:val="684"/>
    <w:uiPriority w:val="99"/>
    <w:qFormat/>
  </w:style>
  <w:style w:type="character" w:styleId="706" w:customStyle="1">
    <w:name w:val="Caption Char"/>
    <w:link w:val="684"/>
    <w:uiPriority w:val="99"/>
    <w:qFormat/>
  </w:style>
  <w:style w:type="table" w:styleId="707" w:customStyle="1">
    <w:name w:val="Table Grid Light"/>
    <w:basedOn w:val="66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Plain Table 1"/>
    <w:basedOn w:val="66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Plain Table 2"/>
    <w:basedOn w:val="665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3"/>
    <w:basedOn w:val="66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 w:customStyle="1">
    <w:name w:val="Plain Table 4"/>
    <w:basedOn w:val="66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Plain Table 5"/>
    <w:basedOn w:val="66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1 Light"/>
    <w:basedOn w:val="665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65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65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65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65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65"/>
    <w:uiPriority w:val="99"/>
    <w:qFormat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65"/>
    <w:uiPriority w:val="99"/>
    <w:qFormat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2"/>
    <w:basedOn w:val="665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65"/>
    <w:uiPriority w:val="99"/>
    <w:qFormat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65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65"/>
    <w:uiPriority w:val="99"/>
    <w:qFormat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65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65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65"/>
    <w:uiPriority w:val="99"/>
    <w:qFormat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"/>
    <w:basedOn w:val="665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65"/>
    <w:uiPriority w:val="99"/>
    <w:qFormat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65"/>
    <w:uiPriority w:val="99"/>
    <w:qFormat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65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65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65"/>
    <w:uiPriority w:val="99"/>
    <w:qFormat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65"/>
    <w:uiPriority w:val="99"/>
    <w:qFormat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4"/>
    <w:basedOn w:val="665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65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736" w:customStyle="1">
    <w:name w:val="Grid Table 4 - Accent 2"/>
    <w:basedOn w:val="665"/>
    <w:uiPriority w:val="59"/>
    <w:qFormat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737" w:customStyle="1">
    <w:name w:val="Grid Table 4 - Accent 3"/>
    <w:basedOn w:val="665"/>
    <w:uiPriority w:val="59"/>
    <w:qFormat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8" w:customStyle="1">
    <w:name w:val="Grid Table 4 - Accent 4"/>
    <w:basedOn w:val="665"/>
    <w:uiPriority w:val="59"/>
    <w:qFormat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739" w:customStyle="1">
    <w:name w:val="Grid Table 4 - Accent 5"/>
    <w:basedOn w:val="665"/>
    <w:uiPriority w:val="59"/>
    <w:qFormat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0" w:customStyle="1">
    <w:name w:val="Grid Table 4 - Accent 6"/>
    <w:basedOn w:val="665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1" w:customStyle="1">
    <w:name w:val="Grid Table 5 Dark"/>
    <w:basedOn w:val="66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1eb" w:themeColor="accent1" w:themeTint="75" w:fill="b3d1eb" w:themeFill="accent1" w:themeFillTint="75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6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6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6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3" w:themeColor="accent5" w:themeTint="75" w:fill="a9bee3" w:themeFill="accent5" w:themeFillTint="7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6 Colorful"/>
    <w:basedOn w:val="66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49" w:customStyle="1">
    <w:name w:val="Grid Table 6 Colorful - Accent 1"/>
    <w:basedOn w:val="665"/>
    <w:uiPriority w:val="99"/>
    <w:qFormat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50" w:customStyle="1">
    <w:name w:val="Grid Table 6 Colorful - Accent 2"/>
    <w:basedOn w:val="665"/>
    <w:uiPriority w:val="99"/>
    <w:qFormat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51" w:customStyle="1">
    <w:name w:val="Grid Table 6 Colorful - Accent 3"/>
    <w:basedOn w:val="665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2" w:customStyle="1">
    <w:name w:val="Grid Table 6 Colorful - Accent 4"/>
    <w:basedOn w:val="665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3" w:customStyle="1">
    <w:name w:val="Grid Table 6 Colorful - Accent 5"/>
    <w:basedOn w:val="665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54" w:customStyle="1">
    <w:name w:val="Grid Table 6 Colorful - Accent 6"/>
    <w:basedOn w:val="665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55" w:customStyle="1">
    <w:name w:val="Grid Table 7 Colorful"/>
    <w:basedOn w:val="665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65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65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65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65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65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65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"/>
    <w:basedOn w:val="665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65"/>
    <w:uiPriority w:val="99"/>
    <w:pPr>
      <w:spacing w:after="0" w:line="240" w:lineRule="auto"/>
    </w:pPr>
    <w:tblPr/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65"/>
    <w:uiPriority w:val="99"/>
    <w:pPr>
      <w:spacing w:after="0" w:line="240" w:lineRule="auto"/>
    </w:pPr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65"/>
    <w:uiPriority w:val="99"/>
    <w:pPr>
      <w:spacing w:after="0" w:line="240" w:lineRule="auto"/>
    </w:pPr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65"/>
    <w:uiPriority w:val="99"/>
    <w:pPr>
      <w:spacing w:after="0" w:line="240" w:lineRule="auto"/>
    </w:pPr>
    <w:tblPr/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65"/>
    <w:uiPriority w:val="99"/>
    <w:pPr>
      <w:spacing w:after="0" w:line="240" w:lineRule="auto"/>
    </w:pPr>
    <w:tblPr/>
    <w:tblStylePr w:type="band1Horz"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65"/>
    <w:uiPriority w:val="99"/>
    <w:pPr>
      <w:spacing w:after="0" w:line="240" w:lineRule="auto"/>
    </w:pPr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2"/>
    <w:basedOn w:val="665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65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65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65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65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65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65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6" w:customStyle="1">
    <w:name w:val="List Table 3"/>
    <w:basedOn w:val="665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65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65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65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65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65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65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"/>
    <w:basedOn w:val="665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65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65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65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65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65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65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5 Dark"/>
    <w:basedOn w:val="665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1" w:customStyle="1">
    <w:name w:val="List Table 5 Dark - Accent 1"/>
    <w:basedOn w:val="665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2" w:customStyle="1">
    <w:name w:val="List Table 5 Dark - Accent 2"/>
    <w:basedOn w:val="665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3" w:customStyle="1">
    <w:name w:val="List Table 5 Dark - Accent 3"/>
    <w:basedOn w:val="665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4" w:customStyle="1">
    <w:name w:val="List Table 5 Dark - Accent 4"/>
    <w:basedOn w:val="665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5" w:customStyle="1">
    <w:name w:val="List Table 5 Dark - Accent 5"/>
    <w:basedOn w:val="665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band1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6" w:customStyle="1">
    <w:name w:val="List Table 5 Dark - Accent 6"/>
    <w:basedOn w:val="665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7" w:customStyle="1">
    <w:name w:val="List Table 6 Colorful"/>
    <w:basedOn w:val="665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8" w:customStyle="1">
    <w:name w:val="List Table 6 Colorful - Accent 1"/>
    <w:basedOn w:val="665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b/>
        <w:color w:val="245b8c" w:themeColor="accent1" w:themeShade="94"/>
      </w:rPr>
    </w:tblStyle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799" w:customStyle="1">
    <w:name w:val="List Table 6 Colorful - Accent 2"/>
    <w:basedOn w:val="665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800" w:customStyle="1">
    <w:name w:val="List Table 6 Colorful - Accent 3"/>
    <w:basedOn w:val="665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801" w:customStyle="1">
    <w:name w:val="List Table 6 Colorful - Accent 4"/>
    <w:basedOn w:val="665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802" w:customStyle="1">
    <w:name w:val="List Table 6 Colorful - Accent 5"/>
    <w:basedOn w:val="665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</w:style>
  <w:style w:type="table" w:styleId="803" w:customStyle="1">
    <w:name w:val="List Table 6 Colorful - Accent 6"/>
    <w:basedOn w:val="665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804" w:customStyle="1">
    <w:name w:val="List Table 7 Colorful"/>
    <w:basedOn w:val="665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65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65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65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65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65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65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6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2" w:customStyle="1">
    <w:name w:val="Lined - Accent 1"/>
    <w:basedOn w:val="66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13" w:customStyle="1">
    <w:name w:val="Lined - Accent 2"/>
    <w:basedOn w:val="66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14" w:customStyle="1">
    <w:name w:val="Lined - Accent 3"/>
    <w:basedOn w:val="66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Lined - Accent 4"/>
    <w:basedOn w:val="66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16" w:customStyle="1">
    <w:name w:val="Lined - Accent 5"/>
    <w:basedOn w:val="66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7" w:customStyle="1">
    <w:name w:val="Lined - Accent 6"/>
    <w:basedOn w:val="66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9" w:customStyle="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20" w:customStyle="1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21" w:customStyle="1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23" w:customStyle="1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"/>
    <w:basedOn w:val="665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26" w:customStyle="1">
    <w:name w:val="Bordered - Accent 1"/>
    <w:basedOn w:val="665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7" w:customStyle="1">
    <w:name w:val="Bordered - Accent 2"/>
    <w:basedOn w:val="665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828" w:customStyle="1">
    <w:name w:val="Bordered - Accent 3"/>
    <w:basedOn w:val="665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9" w:customStyle="1">
    <w:name w:val="Bordered - Accent 4"/>
    <w:basedOn w:val="665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830" w:customStyle="1">
    <w:name w:val="Bordered - Accent 5"/>
    <w:basedOn w:val="665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831" w:customStyle="1">
    <w:name w:val="Bordered - Accent 6"/>
    <w:basedOn w:val="665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2" w:customStyle="1">
    <w:name w:val="Footnote Text Char"/>
    <w:link w:val="671"/>
    <w:uiPriority w:val="99"/>
    <w:rPr>
      <w:sz w:val="18"/>
    </w:rPr>
  </w:style>
  <w:style w:type="character" w:styleId="833" w:customStyle="1">
    <w:name w:val="Endnote Text Char"/>
    <w:link w:val="669"/>
    <w:uiPriority w:val="99"/>
    <w:rPr>
      <w:sz w:val="20"/>
    </w:rPr>
  </w:style>
  <w:style w:type="paragraph" w:styleId="834" w:customStyle="1">
    <w:name w:val="TOC Heading"/>
    <w:uiPriority w:val="39"/>
    <w:unhideWhenUsed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52</cp:revision>
  <dcterms:created xsi:type="dcterms:W3CDTF">2023-09-10T13:11:00Z</dcterms:created>
  <dcterms:modified xsi:type="dcterms:W3CDTF">2026-04-21T05:30:41Z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9979A9A86D21468FA7D5C6F10BB3C2D8_12</vt:lpwstr>
  </property>
</Properties>
</file>