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righ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20.10</w:t>
      </w:r>
      <w:r>
        <w:rPr>
          <w:rFonts w:ascii="Times New Roman" w:hAnsi="Times New Roman" w:cs="Times New Roman"/>
          <w:b/>
          <w:sz w:val="28"/>
          <w:szCs w:val="28"/>
        </w:rPr>
        <w:t xml:space="preserve">.2025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Победы. Куйбышевский оборонительный рубеж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both"/>
        <w:spacing w:line="276" w:lineRule="auto"/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PT Sans" w:hAnsi="PT Sans" w:eastAsia="PT Sans" w:cs="PT Sans"/>
          <w:color w:val="000000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Самарский Росреестр продолжает вести страницы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white"/>
          <w:u w:val="none"/>
        </w:rPr>
        <w:t xml:space="preserve">Календаря Победы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в Великой Отечественной войне. Сегодня мы расскажем о знаковых событиях региона, связанных с октябрьскими датами сороковых годов.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  <w:u w:val="none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  <w:u w:val="none"/>
        </w:rPr>
      </w:r>
    </w:p>
    <w:p>
      <w:pPr>
        <w:jc w:val="both"/>
        <w:spacing w:line="276" w:lineRule="auto"/>
        <w:rPr>
          <w:rFonts w:ascii="Tinos" w:hAnsi="Tinos" w:eastAsia="Tinos" w:cs="Tinos"/>
          <w:color w:val="000000" w:themeColor="text1"/>
          <w:sz w:val="28"/>
          <w:szCs w:val="28"/>
          <w:highlight w:val="white"/>
          <w:u w:val="none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  <w:u w:val="none"/>
        </w:rPr>
        <w:t xml:space="preserve">      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white"/>
          <w:u w:val="none"/>
        </w:rPr>
        <w:t xml:space="preserve">15 октября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white"/>
          <w:u w:val="none"/>
        </w:rPr>
        <w:t xml:space="preserve">1941 года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Государственный Комитет Обороны принял решение об учреждении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white"/>
          <w:u w:val="none"/>
        </w:rPr>
        <w:t xml:space="preserve">«Запасной столицы»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в Куйбышеве и эвакуации столицы СССР из Москвы.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  <w:u w:val="none"/>
        </w:rPr>
        <w:t xml:space="preserve">К тому моменту город уже являлся центром одного из крупнейших военных округов, имел важнейший железнодорожный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  <w:u w:val="none"/>
        </w:rPr>
        <w:t xml:space="preserve">узел и прямое сообщение с Уралом, Сибирью, Дальним востоком, Казахстаном и Средней Азией.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  <w:u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  <w:u w:val="none"/>
        </w:rPr>
      </w:r>
    </w:p>
    <w:p>
      <w:pPr>
        <w:jc w:val="both"/>
        <w:spacing w:line="276" w:lineRule="auto"/>
        <w:rPr>
          <w:rFonts w:ascii="Tinos" w:hAnsi="Tinos" w:cs="Tinos"/>
          <w:color w:val="000000" w:themeColor="text1"/>
          <w:sz w:val="28"/>
          <w:szCs w:val="28"/>
          <w:highlight w:val="white"/>
          <w:u w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u w:val="none"/>
        </w:rPr>
        <w:t xml:space="preserve">      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  <w:u w:val="none"/>
        </w:rPr>
        <w:t xml:space="preserve">Именно поэтому в Куйбышев были экстренно эвакуированы представители аппарата государственного управления. Кроме этого, город стал тыловым и промышленным центром - в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  <w:u w:val="none"/>
        </w:rPr>
        <w:t xml:space="preserve">п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  <w:u w:val="none"/>
        </w:rPr>
        <w:t xml:space="preserve">ервые годы войны сюда было перевезено 40 промышленных предприятий и военных заводов.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  <w:u w:val="none"/>
        </w:rPr>
        <w:t xml:space="preserve">После того, как Куйбышев был объявлен Запасной столицей, его население увеличилось в 1,5 раза.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u w:val="none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u w:val="none"/>
        </w:rPr>
        <w:t xml:space="preserve">В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  <w:u w:val="none"/>
        </w:rPr>
        <w:t xml:space="preserve">1940 году оно составляло 400 тыс. человек. А в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  <w:u w:val="none"/>
        </w:rPr>
        <w:t xml:space="preserve">1945 году – 600 тыс. человек.</w:t>
      </w:r>
      <w:r>
        <w:rPr>
          <w:rFonts w:ascii="Tinos" w:hAnsi="Tinos" w:cs="Tinos"/>
          <w:color w:val="000000" w:themeColor="text1"/>
          <w:sz w:val="28"/>
          <w:szCs w:val="28"/>
          <w:highlight w:val="white"/>
          <w:u w:val="none"/>
        </w:rPr>
      </w:r>
      <w:r>
        <w:rPr>
          <w:rFonts w:ascii="Tinos" w:hAnsi="Tinos" w:cs="Tinos"/>
          <w:color w:val="000000" w:themeColor="text1"/>
          <w:sz w:val="28"/>
          <w:szCs w:val="28"/>
          <w:highlight w:val="white"/>
          <w:u w:val="none"/>
        </w:rPr>
      </w:r>
    </w:p>
    <w:p>
      <w:pPr>
        <w:ind w:left="0" w:right="0" w:firstLine="0"/>
        <w:jc w:val="both"/>
        <w:spacing w:line="276" w:lineRule="auto"/>
        <w:rPr>
          <w:rFonts w:ascii="Tinos" w:hAnsi="Tinos" w:eastAsia="Tinos" w:cs="Tinos"/>
          <w:color w:val="000000" w:themeColor="text1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  <w:u w:val="none"/>
        </w:rPr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white"/>
          <w:u w:val="none"/>
        </w:rPr>
        <w:t xml:space="preserve">       20 октября 1941 года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  <w:u w:val="none"/>
        </w:rPr>
        <w:t xml:space="preserve">было принято решение о строительстве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white"/>
          <w:u w:val="none"/>
        </w:rPr>
        <w:t xml:space="preserve">Куйбышевского оборонительного рубежа.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Цель строительства — создать </w:t>
      </w:r>
      <w:hyperlink r:id="rId9" w:tooltip="Оборонительный обвод" w:history="1">
        <w:r>
          <w:rPr>
            <w:rStyle w:val="814"/>
            <w:rFonts w:ascii="Tinos" w:hAnsi="Tinos" w:eastAsia="Tinos" w:cs="Tinos"/>
            <w:color w:val="000000" w:themeColor="text1"/>
            <w:sz w:val="28"/>
            <w:szCs w:val="28"/>
            <w:highlight w:val="white"/>
            <w:u w:val="none"/>
          </w:rPr>
          <w:t xml:space="preserve">линию обороны</w:t>
        </w:r>
      </w:hyperlink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 по рекам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</w:t>
      </w:r>
      <w:hyperlink r:id="rId10" w:tooltip="Волга" w:history="1">
        <w:r>
          <w:rPr>
            <w:rStyle w:val="814"/>
            <w:rFonts w:ascii="Tinos" w:hAnsi="Tinos" w:eastAsia="Tinos" w:cs="Tinos"/>
            <w:color w:val="000000" w:themeColor="text1"/>
            <w:sz w:val="28"/>
            <w:szCs w:val="28"/>
            <w:highlight w:val="white"/>
            <w:u w:val="none"/>
          </w:rPr>
          <w:t xml:space="preserve">Волге</w:t>
        </w:r>
      </w:hyperlink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 и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</w:t>
      </w:r>
      <w:hyperlink r:id="rId11" w:tooltip="Сура (приток Волги)" w:history="1">
        <w:r>
          <w:rPr>
            <w:rStyle w:val="814"/>
            <w:rFonts w:ascii="Tinos" w:hAnsi="Tinos" w:eastAsia="Tinos" w:cs="Tinos"/>
            <w:color w:val="000000" w:themeColor="text1"/>
            <w:sz w:val="28"/>
            <w:szCs w:val="28"/>
            <w:highlight w:val="white"/>
            <w:u w:val="none"/>
          </w:rPr>
          <w:t xml:space="preserve">Суре</w:t>
        </w:r>
      </w:hyperlink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, чтобы защитить военно-промышленный комплекс Куйбышевской области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  <w:u w:val="none"/>
        </w:rPr>
        <w:t xml:space="preserve">и представлять мощную преграду для немецко-фашистских танков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  <w:u w:val="none"/>
        </w:rPr>
        <w:t xml:space="preserve">. Глубина оборонного вала была пять метров, ширина — три метра.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  <w:u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  <w:u w:val="none"/>
        </w:rPr>
      </w:r>
    </w:p>
    <w:p>
      <w:pPr>
        <w:ind w:left="0" w:right="0" w:firstLine="0"/>
        <w:jc w:val="both"/>
        <w:spacing w:line="276" w:lineRule="auto"/>
        <w:rPr>
          <w:rFonts w:ascii="Tinos" w:hAnsi="Tinos" w:cs="Tinos"/>
          <w:color w:val="000000" w:themeColor="text1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u w:val="none"/>
        </w:rPr>
        <w:t xml:space="preserve">      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  <w:u w:val="none"/>
        </w:rPr>
        <w:t xml:space="preserve">На эти работы были направлены порядка 340 тысяч человек.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u w:val="none"/>
        </w:rPr>
        <w:t xml:space="preserve">Оборонный вал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  <w:u w:val="none"/>
        </w:rPr>
        <w:t xml:space="preserve"> строили жители городов, сел и деревень и эвакуированные граждане: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рабочие, служащие, колхозники, комсомольцы, учащиеся сельскохозяйственных техникумов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  <w:u w:val="none"/>
        </w:rPr>
        <w:t xml:space="preserve">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  <w:u w:val="none"/>
        </w:rPr>
        <w:t xml:space="preserve"> Люди работали по 12 часов в сутки -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  <w:u w:val="none"/>
        </w:rPr>
        <w:t xml:space="preserve">это был трудовой подвиг народа!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nos" w:hAnsi="Tinos" w:cs="Tinos"/>
          <w:color w:val="000000" w:themeColor="text1"/>
          <w:sz w:val="28"/>
          <w:szCs w:val="28"/>
          <w:highlight w:val="white"/>
          <w:u w:val="none"/>
        </w:rPr>
      </w:r>
      <w:r>
        <w:rPr>
          <w:rFonts w:ascii="Tinos" w:hAnsi="Tinos" w:cs="Tinos"/>
          <w:color w:val="000000" w:themeColor="text1"/>
          <w:sz w:val="28"/>
          <w:szCs w:val="28"/>
          <w:highlight w:val="white"/>
          <w:u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nos" w:hAnsi="Tinos" w:cs="Tinos"/>
          <w:bCs/>
          <w:i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nos" w:hAnsi="Tinos" w:cs="Tinos"/>
          <w:bCs/>
          <w:i/>
          <w:color w:val="000000" w:themeColor="text1"/>
          <w:sz w:val="28"/>
          <w:szCs w:val="28"/>
        </w:rPr>
      </w:r>
      <w:r>
        <w:rPr>
          <w:rFonts w:ascii="Tinos" w:hAnsi="Tinos" w:cs="Tinos"/>
          <w:bCs/>
          <w:i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eastAsia="Calibri" w:cs="Times New Roman"/>
          <w:sz w:val="22"/>
          <w:szCs w:val="22"/>
        </w:rPr>
        <w:t xml:space="preserve">Материал подготовлен пресс-службой </w:t>
      </w:r>
      <w:r>
        <w:rPr>
          <w:rFonts w:ascii="Times New Roman" w:hAnsi="Times New Roman" w:eastAsia="Calibri" w:cs="Times New Roman"/>
          <w:sz w:val="22"/>
          <w:szCs w:val="22"/>
        </w:rPr>
        <w:t xml:space="preserve">Управления</w:t>
      </w:r>
      <w:r>
        <w:rPr>
          <w:rFonts w:ascii="Times New Roman" w:hAnsi="Times New Roman" w:eastAsia="Calibri" w:cs="Times New Roman"/>
          <w:sz w:val="22"/>
          <w:szCs w:val="22"/>
        </w:rPr>
        <w:t xml:space="preserve"> Росреестра по Самарской области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PT Sans">
    <w:panose1 w:val="020B0503020203020204"/>
  </w:font>
  <w:font w:name="Tinos">
    <w:panose1 w:val="020206030504050203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https://ru.wikipedia.org/wiki/%D0%9E%D0%B1%D0%BE%D1%80%D0%BE%D0%BD%D0%B8%D1%82%D0%B5%D0%BB%D1%8C%D0%BD%D1%8B%D0%B9_%D0%BE%D0%B1%D0%B2%D0%BE%D0%B4" TargetMode="External"/><Relationship Id="rId10" Type="http://schemas.openxmlformats.org/officeDocument/2006/relationships/hyperlink" Target="https://ru.wikipedia.org/wiki/%D0%92%D0%BE%D0%BB%D0%B3%D0%B0" TargetMode="External"/><Relationship Id="rId11" Type="http://schemas.openxmlformats.org/officeDocument/2006/relationships/hyperlink" Target="https://ru.wikipedia.org/wiki/%D0%A1%D1%83%D1%80%D0%B0_(%D0%BF%D1%80%D0%B8%D1%82%D0%BE%D0%BA_%D0%92%D0%BE%D0%BB%D0%B3%D0%B8)" TargetMode="External"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33</cp:revision>
  <dcterms:created xsi:type="dcterms:W3CDTF">2023-09-10T13:11:00Z</dcterms:created>
  <dcterms:modified xsi:type="dcterms:W3CDTF">2025-10-20T05:15:18Z</dcterms:modified>
</cp:coreProperties>
</file>